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5E59" w14:textId="77777777" w:rsidR="00CD6489" w:rsidRDefault="00401D38" w:rsidP="00CD6489">
      <w:pPr>
        <w:pStyle w:val="Tytu"/>
        <w:jc w:val="center"/>
        <w:rPr>
          <w:rStyle w:val="Pogrubienie"/>
          <w:sz w:val="36"/>
          <w:szCs w:val="36"/>
        </w:rPr>
      </w:pPr>
      <w:r w:rsidRPr="00CD6489">
        <w:rPr>
          <w:rStyle w:val="Pogrubienie"/>
          <w:sz w:val="36"/>
          <w:szCs w:val="36"/>
        </w:rPr>
        <w:t xml:space="preserve">Procedura reagowania i działań </w:t>
      </w:r>
      <w:bookmarkStart w:id="0" w:name="_GoBack"/>
      <w:bookmarkEnd w:id="0"/>
    </w:p>
    <w:p w14:paraId="7AE632EE" w14:textId="692F6168" w:rsidR="00F523FC" w:rsidRDefault="00401D38" w:rsidP="00CD6489">
      <w:pPr>
        <w:pStyle w:val="Tytu"/>
        <w:jc w:val="center"/>
        <w:rPr>
          <w:rStyle w:val="Pogrubienie"/>
          <w:sz w:val="36"/>
          <w:szCs w:val="36"/>
        </w:rPr>
      </w:pPr>
      <w:r w:rsidRPr="00CD6489">
        <w:rPr>
          <w:rStyle w:val="Pogrubienie"/>
          <w:sz w:val="36"/>
          <w:szCs w:val="36"/>
        </w:rPr>
        <w:t>w przypadku niewłaściwych relacji między uczniami</w:t>
      </w:r>
    </w:p>
    <w:p w14:paraId="59B8D442" w14:textId="77777777" w:rsidR="00CD6489" w:rsidRPr="00CD6489" w:rsidRDefault="00CD6489" w:rsidP="00CD6489"/>
    <w:p w14:paraId="29DD4B5C" w14:textId="4E6279DE" w:rsidR="00401D38" w:rsidRPr="00CD6489" w:rsidRDefault="00401D38" w:rsidP="00CD6489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CD6489">
        <w:rPr>
          <w:sz w:val="24"/>
        </w:rPr>
        <w:t xml:space="preserve">Uczeń, który czuje się pokrzywdzony przez innych, w tym uczniów, zgłasza ten fakt każdemu pracownikowi szkoły lub pedagogowi. </w:t>
      </w:r>
    </w:p>
    <w:p w14:paraId="32EA180F" w14:textId="77777777" w:rsidR="00CD6489" w:rsidRPr="00CD6489" w:rsidRDefault="00CD6489" w:rsidP="00CD6489">
      <w:pPr>
        <w:pStyle w:val="Akapitzlist"/>
        <w:jc w:val="both"/>
        <w:rPr>
          <w:sz w:val="24"/>
        </w:rPr>
      </w:pPr>
    </w:p>
    <w:p w14:paraId="68EFF326" w14:textId="4EF5A473" w:rsidR="00401D38" w:rsidRPr="00CD6489" w:rsidRDefault="00401D38" w:rsidP="00CD6489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CD6489">
        <w:rPr>
          <w:sz w:val="24"/>
        </w:rPr>
        <w:t>Wszelkie przejawy przemocy, agresji, w tym fizycznej, powinny być niezwłocznie przerwane przez pracownika lub inne osoby będące świadkami incydentu.</w:t>
      </w:r>
    </w:p>
    <w:p w14:paraId="776BEE2B" w14:textId="3E0E993B" w:rsidR="00CD6489" w:rsidRPr="00CD6489" w:rsidRDefault="00401D38" w:rsidP="00CD6489">
      <w:pPr>
        <w:pStyle w:val="Akapitzlist"/>
        <w:jc w:val="both"/>
        <w:rPr>
          <w:sz w:val="24"/>
        </w:rPr>
      </w:pPr>
      <w:r w:rsidRPr="00CD6489">
        <w:rPr>
          <w:sz w:val="24"/>
        </w:rPr>
        <w:t>Pracownik po powzięciu informacji i zawiadomieniu pedagoga oraz dyrektora, a także rodziców ucznia, sporządza protokół interwencji.</w:t>
      </w:r>
    </w:p>
    <w:p w14:paraId="51193065" w14:textId="77777777" w:rsidR="00CD6489" w:rsidRPr="00CD6489" w:rsidRDefault="00CD6489" w:rsidP="00CD6489">
      <w:pPr>
        <w:pStyle w:val="Akapitzlist"/>
        <w:jc w:val="both"/>
        <w:rPr>
          <w:sz w:val="24"/>
        </w:rPr>
      </w:pPr>
    </w:p>
    <w:p w14:paraId="1031A023" w14:textId="01BEEC6A" w:rsidR="00401D38" w:rsidRPr="00CD6489" w:rsidRDefault="00401D38" w:rsidP="00CD6489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CD6489">
        <w:rPr>
          <w:sz w:val="24"/>
        </w:rPr>
        <w:t xml:space="preserve">Zespół nauczycieli i specjalistów pracujących z uczniami podejmuje niezwłocznie działania mające na celu zniwelowanie przejawów agresji i przemocy, a także wszelkich niewłaściwych </w:t>
      </w:r>
      <w:proofErr w:type="spellStart"/>
      <w:r w:rsidRPr="00CD6489">
        <w:rPr>
          <w:sz w:val="24"/>
        </w:rPr>
        <w:t>zachowań</w:t>
      </w:r>
      <w:proofErr w:type="spellEnd"/>
      <w:r w:rsidRPr="00CD6489">
        <w:rPr>
          <w:sz w:val="24"/>
        </w:rPr>
        <w:t xml:space="preserve"> uczniów we współpracy z instytucjami, organizacjami udzielającymi pomocy dzieciom i młodzieży, poradniami psychologiczno-pedagogicznymi, w tym specjalistycznymi.</w:t>
      </w:r>
    </w:p>
    <w:p w14:paraId="14804CE4" w14:textId="77777777" w:rsidR="00CD6489" w:rsidRPr="00CD6489" w:rsidRDefault="00CD6489" w:rsidP="00CD6489">
      <w:pPr>
        <w:pStyle w:val="Akapitzlist"/>
        <w:jc w:val="both"/>
        <w:rPr>
          <w:sz w:val="24"/>
        </w:rPr>
      </w:pPr>
    </w:p>
    <w:p w14:paraId="733908F1" w14:textId="4E9886EF" w:rsidR="00401D38" w:rsidRPr="00CD6489" w:rsidRDefault="00401D38" w:rsidP="00CD6489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CD6489">
        <w:rPr>
          <w:sz w:val="24"/>
        </w:rPr>
        <w:t>Jeżeli dyrektor we współpracy z pedagogiem i zespołem nauczycieli i specjalistów udzielających uczniom pomocy psychologiczno-pedagogicznej, stwierdzi konieczność, wówczas powiadamia organy zewnętrzne (instytucje pomocy społecznej, policję, sąd rodzinny) o zaistniałej sytuacji oraz potrzebie, np. wglądu w sytuację rodzinną ucznia.</w:t>
      </w:r>
    </w:p>
    <w:p w14:paraId="4C7D6600" w14:textId="77777777" w:rsidR="00CD6489" w:rsidRPr="00CD6489" w:rsidRDefault="00CD6489" w:rsidP="00CD6489">
      <w:pPr>
        <w:pStyle w:val="Akapitzlist"/>
        <w:jc w:val="both"/>
        <w:rPr>
          <w:sz w:val="24"/>
        </w:rPr>
      </w:pPr>
    </w:p>
    <w:p w14:paraId="4CF86449" w14:textId="072C07E4" w:rsidR="00401D38" w:rsidRPr="00CD6489" w:rsidRDefault="00401D38" w:rsidP="00CD6489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CD6489">
        <w:rPr>
          <w:sz w:val="24"/>
        </w:rPr>
        <w:t>Pedagog we współpracy z wychowawcą, pracownikiem który stwierdził zagrożenie lub wystąpienie krzywdzenia małoletniego, nauczycielami specjalistami (wg potrzeb) organizuje spotkanie z rodzicami małoletniego (przedstawia ustalone zadania pomocy psychologiczno-pedagogicznej, którą ma zostać objęty uczeń). O objęciu ucznia, który jest podejrzany lub  dopuścił się krzywdzenia innego ucznia, i ustalonych formach pomocy psychologiczno-pedagogicznej dla niego zostają powiadomieni jego rodzice na odrębnym spotkaniu.</w:t>
      </w:r>
    </w:p>
    <w:p w14:paraId="3F377BE3" w14:textId="77777777" w:rsidR="00CD6489" w:rsidRPr="00CD6489" w:rsidRDefault="00CD6489" w:rsidP="00CD6489">
      <w:pPr>
        <w:pStyle w:val="Akapitzlist"/>
        <w:jc w:val="both"/>
        <w:rPr>
          <w:sz w:val="24"/>
        </w:rPr>
      </w:pPr>
    </w:p>
    <w:p w14:paraId="5DB18463" w14:textId="2FC5998C" w:rsidR="00401D38" w:rsidRPr="00CD6489" w:rsidRDefault="00401D38" w:rsidP="00CD6489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CD6489">
        <w:rPr>
          <w:sz w:val="24"/>
        </w:rPr>
        <w:t>W przypadku braku współpracy rodziców, ucznia podejrzanego o krzywdzenie lub krzywdzącego ucznia, ze szkołą – dyrektor we współpracy z pedagogiem, podejmuje, po ocenie sytuacji. Decyzję o ewentualnym zawiadomieniu organów zewnętrznych (pomocy społecznej, policji, sądu rodzinnego).</w:t>
      </w:r>
    </w:p>
    <w:p w14:paraId="4AA06ABF" w14:textId="77777777" w:rsidR="00CD6489" w:rsidRPr="00CD6489" w:rsidRDefault="00CD6489" w:rsidP="00CD6489">
      <w:pPr>
        <w:pStyle w:val="Akapitzlist"/>
        <w:jc w:val="both"/>
        <w:rPr>
          <w:sz w:val="24"/>
        </w:rPr>
      </w:pPr>
    </w:p>
    <w:p w14:paraId="6EBF59F2" w14:textId="0D8BC751" w:rsidR="00401D38" w:rsidRPr="00CD6489" w:rsidRDefault="00401D38" w:rsidP="00CD6489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CD6489">
        <w:rPr>
          <w:sz w:val="24"/>
        </w:rPr>
        <w:t xml:space="preserve">Szkoła prowadzi działania wychowawczo-profilaktyczne (uwzględnione w programie wychowawczo-profilaktycznym szkoły) w celu zapobiegania i uświadamiania niewłaściwych </w:t>
      </w:r>
      <w:proofErr w:type="spellStart"/>
      <w:r w:rsidRPr="00CD6489">
        <w:rPr>
          <w:sz w:val="24"/>
        </w:rPr>
        <w:t>zachowań</w:t>
      </w:r>
      <w:proofErr w:type="spellEnd"/>
      <w:r w:rsidRPr="00CD6489">
        <w:rPr>
          <w:sz w:val="24"/>
        </w:rPr>
        <w:t xml:space="preserve">, przemocy, innych form krzywdzenia uczniów. </w:t>
      </w:r>
    </w:p>
    <w:sectPr w:rsidR="00401D38" w:rsidRPr="00CD6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558C7"/>
    <w:multiLevelType w:val="hybridMultilevel"/>
    <w:tmpl w:val="4566C8CC"/>
    <w:lvl w:ilvl="0" w:tplc="D2C45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6B"/>
    <w:rsid w:val="003C766B"/>
    <w:rsid w:val="00401D38"/>
    <w:rsid w:val="00CD6489"/>
    <w:rsid w:val="00F5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CD8A"/>
  <w15:chartTrackingRefBased/>
  <w15:docId w15:val="{381CDBF0-384D-4991-8D98-E7F98E4A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D38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D64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CD6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2024-01-08T08:18:00Z</dcterms:created>
  <dcterms:modified xsi:type="dcterms:W3CDTF">2024-01-08T08:30:00Z</dcterms:modified>
</cp:coreProperties>
</file>